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ind w:right="64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附件1:</w:t>
      </w:r>
    </w:p>
    <w:p>
      <w:pPr>
        <w:spacing w:afterLines="50"/>
        <w:jc w:val="center"/>
        <w:rPr>
          <w:rFonts w:hint="eastAsia" w:ascii="黑体" w:hAnsi="黑体" w:eastAsia="黑体"/>
          <w:sz w:val="32"/>
          <w:szCs w:val="32"/>
        </w:rPr>
      </w:pPr>
      <w:bookmarkStart w:id="1" w:name="_GoBack"/>
      <w:r>
        <w:rPr>
          <w:rFonts w:hint="eastAsia" w:ascii="黑体" w:hAnsi="黑体" w:eastAsia="黑体"/>
          <w:sz w:val="32"/>
          <w:szCs w:val="32"/>
        </w:rPr>
        <w:t>2014年全国职业院校技能大赛主赛区活动安排表</w:t>
      </w:r>
    </w:p>
    <w:bookmarkEnd w:id="1"/>
    <w:tbl>
      <w:tblPr>
        <w:tblW w:w="98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085"/>
        <w:gridCol w:w="4048"/>
        <w:gridCol w:w="3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>23-24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各地代表团团部人员报到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天津海河文华大酒店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（海河教育园区新慧路2号）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参赛选手报到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各赛项承办单位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新闻媒体记者报到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天津会宾园大酒店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南开区水上公园西路46号近水上公园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9:00</w:t>
            </w:r>
          </w:p>
        </w:tc>
        <w:tc>
          <w:tcPr>
            <w:tcW w:w="4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各项目开赛式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各赛项承办单位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18:00</w:t>
            </w:r>
          </w:p>
        </w:tc>
        <w:tc>
          <w:tcPr>
            <w:tcW w:w="4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代表团团长会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天津海河文华大酒店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>25-26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比赛日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各赛项承办单位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4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中英“影子”校长圆桌会议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天津海河文华大酒店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4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全国职教系统培育和践行社会主义核心价值观座谈会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天津海河文华大酒店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  <w:bookmarkStart w:id="0" w:name="RANGE!A11"/>
            <w:r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下午</w:t>
            </w:r>
            <w:bookmarkEnd w:id="0"/>
          </w:p>
        </w:tc>
        <w:tc>
          <w:tcPr>
            <w:tcW w:w="4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各项目闭赛式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各赛项承办单位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19:30</w:t>
            </w:r>
          </w:p>
        </w:tc>
        <w:tc>
          <w:tcPr>
            <w:tcW w:w="4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中华优秀传统文化技艺表演赛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天津中华剧院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（河西区平江道56号）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9:00-11:30</w:t>
            </w:r>
          </w:p>
        </w:tc>
        <w:tc>
          <w:tcPr>
            <w:tcW w:w="4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全国职业院校技能大赛获奖选手招聘会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海河园体育馆副馆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10:00-11:00</w:t>
            </w:r>
          </w:p>
        </w:tc>
        <w:tc>
          <w:tcPr>
            <w:tcW w:w="4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大赛闭幕式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海河园体育馆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4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各代表团离津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天津海河文华大酒店</w:t>
            </w:r>
          </w:p>
        </w:tc>
      </w:tr>
    </w:tbl>
    <w:p>
      <w:pPr>
        <w:widowControl/>
        <w:ind w:firstLine="600" w:firstLineChars="200"/>
        <w:jc w:val="left"/>
        <w:rPr>
          <w:rFonts w:eastAsia="仿宋_GB2312"/>
          <w:kern w:val="0"/>
          <w:sz w:val="30"/>
          <w:szCs w:val="30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1440" w:right="1286" w:bottom="1440" w:left="1247" w:header="851" w:footer="992" w:gutter="0"/>
          <w:cols w:space="425" w:num="1"/>
          <w:docGrid w:type="linesAndChars" w:linePitch="312" w:charSpace="0"/>
        </w:sectPr>
      </w:pPr>
    </w:p>
    <w:p>
      <w:pPr>
        <w:widowControl/>
        <w:ind w:right="640"/>
        <w:rPr>
          <w:rFonts w:hint="eastAsia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2:   </w:t>
      </w:r>
      <w:r>
        <w:rPr>
          <w:rFonts w:hint="eastAsia" w:eastAsia="仿宋_GB2312"/>
          <w:kern w:val="0"/>
          <w:sz w:val="30"/>
          <w:szCs w:val="30"/>
        </w:rPr>
        <w:t xml:space="preserve">                       </w:t>
      </w:r>
    </w:p>
    <w:p>
      <w:pPr>
        <w:widowControl/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ascii="黑体" w:hAnsi="黑体" w:eastAsia="黑体"/>
          <w:kern w:val="0"/>
          <w:sz w:val="44"/>
          <w:szCs w:val="44"/>
        </w:rPr>
        <w:t>代表团团部组成人员名单回执</w:t>
      </w:r>
    </w:p>
    <w:p>
      <w:pPr>
        <w:widowControl/>
        <w:ind w:firstLine="643" w:firstLineChars="200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/>
          <w:b/>
          <w:kern w:val="0"/>
          <w:sz w:val="30"/>
          <w:szCs w:val="30"/>
        </w:rPr>
        <w:t>省市</w:t>
      </w:r>
    </w:p>
    <w:tbl>
      <w:tblPr>
        <w:tblW w:w="1424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70"/>
        <w:gridCol w:w="1530"/>
        <w:gridCol w:w="900"/>
        <w:gridCol w:w="900"/>
        <w:gridCol w:w="2700"/>
        <w:gridCol w:w="1260"/>
        <w:gridCol w:w="2719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abs>
                <w:tab w:val="left" w:pos="432"/>
              </w:tabs>
              <w:adjustRightInd w:val="0"/>
              <w:snapToGrid w:val="0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单  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ind w:firstLine="1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719" w:type="dxa"/>
            <w:vAlign w:val="center"/>
          </w:tcPr>
          <w:p>
            <w:pPr>
              <w:widowControl/>
              <w:adjustRightInd w:val="0"/>
              <w:snapToGrid w:val="0"/>
              <w:ind w:left="163" w:hanging="163" w:hangingChars="58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手  机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adjustRightInd w:val="0"/>
              <w:snapToGrid w:val="0"/>
              <w:ind w:left="163" w:hanging="163" w:hangingChars="58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是否参加全国职教系统培育和践行社会主义核心价值观座谈会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团  长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副团长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副团长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eastAsia="仿宋_GB2312"/>
          <w:kern w:val="0"/>
          <w:sz w:val="30"/>
          <w:szCs w:val="30"/>
        </w:rPr>
      </w:pPr>
    </w:p>
    <w:p>
      <w:pPr>
        <w:widowControl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注：此表请回复大赛秘书组邮箱：tjjnds@163.com</w:t>
      </w:r>
    </w:p>
    <w:p>
      <w:pPr>
        <w:widowControl/>
        <w:jc w:val="left"/>
        <w:rPr>
          <w:rFonts w:hint="eastAsia" w:eastAsia="仿宋_GB2312"/>
          <w:kern w:val="0"/>
          <w:sz w:val="30"/>
          <w:szCs w:val="30"/>
        </w:rPr>
      </w:pPr>
    </w:p>
    <w:p>
      <w:pPr>
        <w:widowControl/>
        <w:jc w:val="left"/>
        <w:rPr>
          <w:rFonts w:hint="eastAsia" w:eastAsia="仿宋_GB2312"/>
          <w:kern w:val="0"/>
          <w:sz w:val="30"/>
          <w:szCs w:val="30"/>
        </w:rPr>
      </w:pPr>
    </w:p>
    <w:p>
      <w:pPr>
        <w:widowControl/>
        <w:ind w:right="640"/>
        <w:rPr>
          <w:rFonts w:hint="eastAsia"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br w:type="page"/>
      </w:r>
      <w:r>
        <w:rPr>
          <w:rFonts w:ascii="仿宋_GB2312" w:eastAsia="仿宋_GB2312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3:   </w:t>
      </w:r>
      <w:r>
        <w:rPr>
          <w:rFonts w:hint="eastAsia" w:eastAsia="仿宋_GB2312"/>
          <w:kern w:val="0"/>
          <w:sz w:val="30"/>
          <w:szCs w:val="30"/>
        </w:rPr>
        <w:t xml:space="preserve">                           </w:t>
      </w:r>
    </w:p>
    <w:p>
      <w:pPr>
        <w:widowControl/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ascii="黑体" w:hAnsi="黑体" w:eastAsia="黑体"/>
          <w:kern w:val="0"/>
          <w:sz w:val="44"/>
          <w:szCs w:val="44"/>
        </w:rPr>
        <w:t>代表团</w:t>
      </w:r>
      <w:r>
        <w:rPr>
          <w:rFonts w:hint="eastAsia" w:ascii="黑体" w:hAnsi="黑体" w:eastAsia="黑体"/>
          <w:kern w:val="0"/>
          <w:sz w:val="44"/>
          <w:szCs w:val="44"/>
        </w:rPr>
        <w:t>抵/离津信息</w:t>
      </w:r>
      <w:r>
        <w:rPr>
          <w:rFonts w:ascii="黑体" w:hAnsi="黑体" w:eastAsia="黑体"/>
          <w:kern w:val="0"/>
          <w:sz w:val="44"/>
          <w:szCs w:val="44"/>
        </w:rPr>
        <w:t>回执</w:t>
      </w:r>
    </w:p>
    <w:p>
      <w:pPr>
        <w:widowControl/>
        <w:ind w:firstLine="643" w:firstLineChars="200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/>
          <w:b/>
          <w:kern w:val="0"/>
          <w:sz w:val="30"/>
          <w:szCs w:val="30"/>
        </w:rPr>
        <w:t>省市</w:t>
      </w:r>
    </w:p>
    <w:tbl>
      <w:tblPr>
        <w:tblW w:w="14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8"/>
        <w:gridCol w:w="1260"/>
        <w:gridCol w:w="900"/>
        <w:gridCol w:w="540"/>
        <w:gridCol w:w="2160"/>
        <w:gridCol w:w="720"/>
        <w:gridCol w:w="720"/>
        <w:gridCol w:w="1080"/>
        <w:gridCol w:w="1440"/>
        <w:gridCol w:w="720"/>
        <w:gridCol w:w="720"/>
        <w:gridCol w:w="1260"/>
        <w:gridCol w:w="9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10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到津时间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（24小时制）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航班/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车次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到站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离津时间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（24小时制）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航班/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车次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是否由组委会统一安排住宿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vAlign w:val="top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  长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副团长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副团长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联络员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联络员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widowControl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注：1．会务统一安排团部人员住宿在海河教育园区文华大酒店。厅局级领导安排住大床房，以下级别人员一律安排住双标间。</w:t>
      </w:r>
    </w:p>
    <w:p>
      <w:pPr>
        <w:widowControl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文华大酒店只负责安排团部人员（5人）住宿。</w:t>
      </w:r>
    </w:p>
    <w:p>
      <w:pPr>
        <w:widowControl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请各代表团自行购买返程票。</w:t>
      </w:r>
    </w:p>
    <w:p>
      <w:pPr>
        <w:widowControl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天津站的大赛接待处设在南四出站口。</w:t>
      </w:r>
    </w:p>
    <w:p>
      <w:pPr>
        <w:widowControl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5．此表请回复大赛接待组邮箱：tjjnds-jdz@163.com</w:t>
      </w:r>
    </w:p>
    <w:p>
      <w:pPr>
        <w:widowControl/>
        <w:ind w:firstLine="600" w:firstLineChars="200"/>
        <w:rPr>
          <w:rFonts w:hint="eastAsia" w:eastAsia="仿宋_GB2312"/>
          <w:sz w:val="30"/>
          <w:szCs w:val="30"/>
        </w:rPr>
      </w:pPr>
    </w:p>
    <w:sectPr>
      <w:pgSz w:w="16838" w:h="11906" w:orient="landscape"/>
      <w:pgMar w:top="1247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hAnchor="margin" w:vAnchor="text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hAnchor="margin" w:vAnchor="text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paragraph" w:styleId="2">
    <w:name w:val="annotation subject"/>
    <w:basedOn w:val="3"/>
    <w:next w:val="3"/>
    <w:semiHidden/>
    <w:uiPriority w:val="0"/>
    <w:pPr>
      <w:widowControl w:val="0"/>
      <w:spacing w:before="0" w:beforeAutospacing="0" w:after="0" w:afterAutospacing="0"/>
    </w:pPr>
    <w:rPr>
      <w:rFonts w:ascii="Times New Roman" w:hAnsi="Times New Roman" w:cs="Times New Roman"/>
      <w:b/>
      <w:bCs/>
      <w:kern w:val="2"/>
      <w:sz w:val="21"/>
    </w:rPr>
  </w:style>
  <w:style w:type="paragraph" w:styleId="3">
    <w:name w:val="annotation text"/>
    <w:basedOn w:val="1"/>
    <w:link w:val="16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  <w:rPr/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styleId="12">
    <w:name w:val="annotation reference"/>
    <w:basedOn w:val="9"/>
    <w:semiHidden/>
    <w:uiPriority w:val="0"/>
    <w:rPr>
      <w:sz w:val="21"/>
      <w:szCs w:val="21"/>
    </w:rPr>
  </w:style>
  <w:style w:type="paragraph" w:customStyle="1" w:styleId="13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sub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6">
    <w:name w:val="批注文字 Char"/>
    <w:basedOn w:val="9"/>
    <w:link w:val="3"/>
    <w:semiHidden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您的单位名</Company>
  <Pages>6</Pages>
  <Words>371</Words>
  <Characters>2115</Characters>
  <Lines>17</Lines>
  <Paragraphs>4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2014-06-06T08:34:00Z</dcterms:created>
  <dc:creator>您的用户名</dc:creator>
  <cp:lastModifiedBy>Administrator</cp:lastModifiedBy>
  <cp:lastPrinted>2014-06-04T09:56:00Z</cp:lastPrinted>
  <dcterms:modified xsi:type="dcterms:W3CDTF">2014-06-06T08:45:40Z</dcterms:modified>
  <dc:title>关于举办2009年全国职业院校技能大赛的补充通知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